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bookmarkStart w:id="6" w:name="_Hlk227130822"/>
      <w:r w:rsidR="00D2510F" w:rsidRPr="00D2510F">
        <w:rPr>
          <w:rFonts w:eastAsia="Calibri" w:cstheme="minorHAnsi"/>
          <w:bCs/>
          <w:iCs/>
          <w:szCs w:val="18"/>
        </w:rPr>
        <w:t>9.4.2.1 – 9.4.2.14 oraz 9.4.3</w:t>
      </w:r>
      <w:bookmarkEnd w:id="6"/>
      <w:r w:rsidR="00D2510F" w:rsidRPr="00D2510F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3982C9D0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9851245" w14:textId="77777777" w:rsidR="009842D2" w:rsidRPr="00393D1B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311AC0FA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A69FD7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7F2E162C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2615828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23E6312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E6B6914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09AAFF4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0011216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C3B9D53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060F4D61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4182349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7D0E5EF7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2B5E137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531D2E5E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2188B53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49C325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4743A15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0890BAB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3576528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3AD07A3C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6AEE2D4E" w:rsidR="0070462E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</w:t>
      </w:r>
      <w:r w:rsidR="0070462E" w:rsidRPr="0070462E">
        <w:rPr>
          <w:rFonts w:cstheme="minorHAnsi"/>
          <w:szCs w:val="18"/>
          <w:lang w:eastAsia="pl-PL"/>
        </w:rPr>
        <w:t xml:space="preserve">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61C2DB5E" w14:textId="77777777" w:rsidR="00C75E13" w:rsidRPr="0070462E" w:rsidRDefault="00C75E13" w:rsidP="00C75E13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B668D61" w14:textId="77777777" w:rsidR="00C75E13" w:rsidRPr="00620A50" w:rsidRDefault="00C75E13" w:rsidP="00C75E13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84A68C0" w14:textId="77777777" w:rsidR="00C75E13" w:rsidRPr="00D2510F" w:rsidRDefault="00C75E13" w:rsidP="00C75E13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Pr="00D2510F">
        <w:rPr>
          <w:rFonts w:cstheme="minorHAnsi"/>
          <w:snapToGrid w:val="0"/>
          <w:szCs w:val="18"/>
          <w:lang w:eastAsia="pl-PL"/>
        </w:rPr>
        <w:t>,</w:t>
      </w:r>
    </w:p>
    <w:p w14:paraId="5FB291E9" w14:textId="59A17586" w:rsidR="0070462E" w:rsidRPr="00D2510F" w:rsidRDefault="00C75E13" w:rsidP="00C75E1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010FA78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36659F91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73A74C93" w14:textId="1AEE1E68" w:rsidR="00C75E13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>
        <w:rPr>
          <w:rFonts w:cstheme="minorHAnsi"/>
          <w:szCs w:val="18"/>
          <w:lang w:eastAsia="pl-PL"/>
        </w:rPr>
        <w:t xml:space="preserve"> </w:t>
      </w:r>
      <w:bookmarkStart w:id="7" w:name="_Hlk227658459"/>
      <w:r>
        <w:rPr>
          <w:rFonts w:cstheme="minorHAnsi"/>
          <w:szCs w:val="18"/>
          <w:lang w:eastAsia="pl-PL"/>
        </w:rPr>
        <w:t xml:space="preserve">– </w:t>
      </w:r>
      <w:r>
        <w:rPr>
          <w:rFonts w:cstheme="minorHAnsi"/>
          <w:b/>
          <w:bCs/>
          <w:szCs w:val="18"/>
          <w:lang w:eastAsia="pl-PL"/>
        </w:rPr>
        <w:t>dotyczy część 2, 3, 4</w:t>
      </w:r>
      <w:bookmarkEnd w:id="7"/>
      <w:r w:rsidRPr="00D2510F">
        <w:rPr>
          <w:rFonts w:cstheme="minorHAnsi"/>
          <w:szCs w:val="18"/>
          <w:lang w:eastAsia="pl-PL"/>
        </w:rPr>
        <w:t>,</w:t>
      </w:r>
    </w:p>
    <w:p w14:paraId="74318781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2B28537B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451753A6" w:rsidR="0070462E" w:rsidRDefault="00C75E13" w:rsidP="00C75E13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2DDD8091" w14:textId="77777777" w:rsidR="00620A50" w:rsidRPr="000A506D" w:rsidRDefault="00620A50" w:rsidP="00620A50">
      <w:pPr>
        <w:spacing w:before="60" w:after="120"/>
        <w:ind w:left="990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259A12B8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2CCE0BB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Dopuszcza się zmianę osób wskazanych powyżej. W przypadku zmiany osoby wymienionych w Wykazie bądź konieczności zastępstwa takiej osoby, Wykonawca poinformuje o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tym fakcie Zamawiającego. Informacja zostanie przekazana pisemnie niezwłocznie, ale nie później niż w ciągu 12 godzin, po zaistnieniu okoliczności powodującej konieczność zmiany.</w:t>
      </w:r>
    </w:p>
    <w:p w14:paraId="38B21BC2" w14:textId="28D62F24" w:rsidR="0070462E" w:rsidRPr="0070462E" w:rsidRDefault="00620A50" w:rsidP="00620A50">
      <w:pPr>
        <w:spacing w:before="60" w:after="120"/>
        <w:ind w:left="990" w:firstLine="3"/>
        <w:jc w:val="both"/>
        <w:rPr>
          <w:rFonts w:cstheme="minorHAns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2AD2684E" w14:textId="64F84DE7" w:rsidR="00E74587" w:rsidRPr="00E74587" w:rsidRDefault="0070462E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E74587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E74587">
        <w:rPr>
          <w:rFonts w:cstheme="minorHAnsi"/>
          <w:b/>
          <w:snapToGrid w:val="0"/>
          <w:szCs w:val="18"/>
          <w:lang w:eastAsia="pl-PL"/>
        </w:rPr>
        <w:t>nie może polegać</w:t>
      </w:r>
      <w:r w:rsidRPr="00E74587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2C835C6" w14:textId="16172C3A" w:rsidR="00E74587" w:rsidRPr="00F1108D" w:rsidRDefault="00E74587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E74587">
        <w:rPr>
          <w:rFonts w:cstheme="minorHAnsi"/>
          <w:snapToGrid w:val="0"/>
          <w:szCs w:val="18"/>
          <w:lang w:eastAsia="pl-PL"/>
        </w:rPr>
        <w:t>9.4.2.</w:t>
      </w:r>
      <w:r w:rsidR="0036651D">
        <w:rPr>
          <w:rFonts w:cstheme="minorHAnsi"/>
          <w:snapToGrid w:val="0"/>
          <w:szCs w:val="18"/>
          <w:lang w:eastAsia="pl-PL"/>
        </w:rPr>
        <w:t>2</w:t>
      </w:r>
      <w:r w:rsidRPr="00E74587">
        <w:rPr>
          <w:rFonts w:cstheme="minorHAnsi"/>
          <w:snapToGrid w:val="0"/>
          <w:szCs w:val="18"/>
          <w:lang w:eastAsia="pl-PL"/>
        </w:rPr>
        <w:t xml:space="preserve"> – 9.4.2.14 </w:t>
      </w:r>
      <w:r>
        <w:rPr>
          <w:rFonts w:cstheme="minorHAnsi"/>
          <w:snapToGrid w:val="0"/>
          <w:szCs w:val="18"/>
          <w:lang w:eastAsia="pl-PL"/>
        </w:rPr>
        <w:t>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45C3BDB4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015174E4" w14:textId="77777777" w:rsidR="00E74587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CFE01C8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27971CE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B3D1861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21DD41D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0342D20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CB3F1CD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015143BC" w14:textId="0E5022C3" w:rsidR="0070462E" w:rsidRPr="00E74587" w:rsidRDefault="00E74587" w:rsidP="00E74587">
      <w:pPr>
        <w:pStyle w:val="Akapitzlist"/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</w:t>
      </w:r>
      <w:r w:rsidRPr="00F1108D">
        <w:rPr>
          <w:rFonts w:cstheme="minorHAnsi"/>
          <w:snapToGrid w:val="0"/>
          <w:szCs w:val="18"/>
          <w:lang w:eastAsia="pl-PL"/>
        </w:rPr>
        <w:lastRenderedPageBreak/>
        <w:t xml:space="preserve">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  <w:r w:rsidR="0070462E" w:rsidRPr="00E74587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CB0D06E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5A16E771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>Oświadczenie o doświadczeniu zawodowym, o którym mowa w pkt 1.2.1.a)</w:t>
      </w:r>
      <w:r w:rsidR="00620A50">
        <w:rPr>
          <w:rFonts w:eastAsia="Calibri" w:cstheme="minorHAnsi"/>
          <w:szCs w:val="18"/>
        </w:rPr>
        <w:t xml:space="preserve">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DD26806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9842D2">
        <w:rPr>
          <w:rFonts w:eastAsia="Calibri" w:cstheme="minorHAnsi"/>
          <w:bCs/>
          <w:szCs w:val="18"/>
        </w:rPr>
        <w:t>b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i </w:t>
      </w:r>
      <w:r w:rsidRPr="0070462E">
        <w:rPr>
          <w:rFonts w:eastAsia="Calibri" w:cstheme="minorHAnsi"/>
          <w:szCs w:val="18"/>
        </w:rPr>
        <w:lastRenderedPageBreak/>
        <w:t>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164E5B54" w14:textId="6B785ACD" w:rsidR="00E74587" w:rsidRPr="0070462E" w:rsidRDefault="00E74587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Wyjaśnienia </w:t>
      </w:r>
      <w:r w:rsidRPr="00E74587">
        <w:rPr>
          <w:rFonts w:cstheme="minorHAnsi"/>
          <w:szCs w:val="18"/>
        </w:rPr>
        <w:t>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4658F0B8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8072AB">
        <w:rPr>
          <w:rFonts w:cstheme="minorHAnsi"/>
          <w:szCs w:val="18"/>
        </w:rPr>
        <w:t xml:space="preserve">2.9.,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62306A5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8072AB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>3.3., 3.4., 3.5. i 3.6., zaś podane w pkt 2.1., 2.4., 2.5., 2.6.,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</w:t>
      </w:r>
      <w:r w:rsidRPr="0070462E">
        <w:rPr>
          <w:rFonts w:cstheme="minorHAnsi"/>
          <w:szCs w:val="18"/>
        </w:rPr>
        <w:lastRenderedPageBreak/>
        <w:t>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A0216A2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E745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75E13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842D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8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0"/>
  </w:num>
  <w:num w:numId="5" w16cid:durableId="1801650565">
    <w:abstractNumId w:val="18"/>
  </w:num>
  <w:num w:numId="6" w16cid:durableId="1182813396">
    <w:abstractNumId w:val="18"/>
  </w:num>
  <w:num w:numId="7" w16cid:durableId="487331251">
    <w:abstractNumId w:val="3"/>
  </w:num>
  <w:num w:numId="8" w16cid:durableId="919756948">
    <w:abstractNumId w:val="27"/>
  </w:num>
  <w:num w:numId="9" w16cid:durableId="1759711540">
    <w:abstractNumId w:val="16"/>
  </w:num>
  <w:num w:numId="10" w16cid:durableId="472724442">
    <w:abstractNumId w:val="4"/>
  </w:num>
  <w:num w:numId="11" w16cid:durableId="417798871">
    <w:abstractNumId w:val="13"/>
  </w:num>
  <w:num w:numId="12" w16cid:durableId="233979074">
    <w:abstractNumId w:val="11"/>
  </w:num>
  <w:num w:numId="13" w16cid:durableId="1077747414">
    <w:abstractNumId w:val="26"/>
  </w:num>
  <w:num w:numId="14" w16cid:durableId="1049106553">
    <w:abstractNumId w:val="22"/>
  </w:num>
  <w:num w:numId="15" w16cid:durableId="1369913149">
    <w:abstractNumId w:val="15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28"/>
  </w:num>
  <w:num w:numId="21" w16cid:durableId="792019897">
    <w:abstractNumId w:val="1"/>
  </w:num>
  <w:num w:numId="22" w16cid:durableId="1468088839">
    <w:abstractNumId w:val="14"/>
  </w:num>
  <w:num w:numId="23" w16cid:durableId="1144732743">
    <w:abstractNumId w:val="10"/>
  </w:num>
  <w:num w:numId="24" w16cid:durableId="730034759">
    <w:abstractNumId w:val="21"/>
  </w:num>
  <w:num w:numId="25" w16cid:durableId="1636373583">
    <w:abstractNumId w:val="25"/>
  </w:num>
  <w:num w:numId="26" w16cid:durableId="458766540">
    <w:abstractNumId w:val="2"/>
  </w:num>
  <w:num w:numId="27" w16cid:durableId="430660377">
    <w:abstractNumId w:val="24"/>
  </w:num>
  <w:num w:numId="28" w16cid:durableId="651252645">
    <w:abstractNumId w:val="23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19"/>
  </w:num>
  <w:num w:numId="31" w16cid:durableId="14732830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4349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4DE7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7D72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51D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4D58"/>
    <w:rsid w:val="0047759A"/>
    <w:rsid w:val="004925D9"/>
    <w:rsid w:val="00492AEE"/>
    <w:rsid w:val="00496273"/>
    <w:rsid w:val="004A723C"/>
    <w:rsid w:val="004B29F9"/>
    <w:rsid w:val="004B5B4A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4186"/>
    <w:rsid w:val="005C6812"/>
    <w:rsid w:val="005D118B"/>
    <w:rsid w:val="005D2D85"/>
    <w:rsid w:val="005D74EB"/>
    <w:rsid w:val="005E4AA3"/>
    <w:rsid w:val="005E79E5"/>
    <w:rsid w:val="00620A50"/>
    <w:rsid w:val="00623B01"/>
    <w:rsid w:val="00625BB0"/>
    <w:rsid w:val="006261BB"/>
    <w:rsid w:val="0064592A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2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C0C"/>
    <w:rsid w:val="008D6A33"/>
    <w:rsid w:val="008D6FD3"/>
    <w:rsid w:val="008E2EA9"/>
    <w:rsid w:val="008E41A4"/>
    <w:rsid w:val="008E4838"/>
    <w:rsid w:val="008F17DA"/>
    <w:rsid w:val="008F1FB0"/>
    <w:rsid w:val="008F249C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2D2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6693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5E13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62C5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24C0"/>
    <w:rsid w:val="00E66F4B"/>
    <w:rsid w:val="00E706C2"/>
    <w:rsid w:val="00E72CD1"/>
    <w:rsid w:val="00E74587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postepowaniu,dokumenty.docx</dmsv2BaseFileName>
    <dmsv2BaseDisplayName xmlns="http://schemas.microsoft.com/sharepoint/v3">Załącznik nr 2 do SWZ - Warunki udziału w postepowaniu,dokumenty</dmsv2BaseDisplayName>
    <dmsv2SWPP2ObjectNumber xmlns="http://schemas.microsoft.com/sharepoint/v3">POST/DYS/OLD/GZ/01498/2026                        </dmsv2SWPP2ObjectNumber>
    <dmsv2SWPP2SumMD5 xmlns="http://schemas.microsoft.com/sharepoint/v3">5f91e5f15bc416097180ea3391525260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25027502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FJ3FSM7XJ42E-1195302456-6540</_dlc_DocId>
    <_dlc_DocIdUrl xmlns="a19cb1c7-c5c7-46d4-85ae-d83685407bba">
      <Url>https://swpp2.dms.gkpge.pl/sites/43/_layouts/15/DocIdRedir.aspx?ID=FJ3FSM7XJ42E-1195302456-6540</Url>
      <Description>FJ3FSM7XJ42E-1195302456-6540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1860DB-1817-4844-AB88-16E5D9FBBFB4}"/>
</file>

<file path=customXml/itemProps5.xml><?xml version="1.0" encoding="utf-8"?>
<ds:datastoreItem xmlns:ds="http://schemas.openxmlformats.org/officeDocument/2006/customXml" ds:itemID="{9705CA6D-7E1C-492D-BCC5-A524022C72D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53</TotalTime>
  <Pages>7</Pages>
  <Words>3935</Words>
  <Characters>23612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14</cp:revision>
  <cp:lastPrinted>2024-07-15T11:21:00Z</cp:lastPrinted>
  <dcterms:created xsi:type="dcterms:W3CDTF">2025-10-01T08:36:00Z</dcterms:created>
  <dcterms:modified xsi:type="dcterms:W3CDTF">2026-04-21T08:07:00Z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0ed2e9d3-403b-4841-b83b-9560ecee50ea</vt:lpwstr>
  </property>
</Properties>
</file>